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3759" w:right="375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" w:line="240" w:lineRule="auto"/>
        <w:ind w:left="3759" w:right="376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do(a) candidato(a)</w:t>
      </w:r>
    </w:p>
    <w:p w:rsidR="00000000" w:rsidDel="00000000" w:rsidP="00000000" w:rsidRDefault="00000000" w:rsidRPr="00000000" w14:paraId="00000007">
      <w:pPr>
        <w:spacing w:after="0" w:before="7" w:line="240" w:lineRule="auto"/>
        <w:ind w:firstLine="0"/>
        <w:rPr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7.0" w:type="dxa"/>
        <w:jc w:val="left"/>
        <w:tblInd w:w="5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0"/>
        <w:gridCol w:w="4537"/>
        <w:tblGridChange w:id="0">
          <w:tblGrid>
            <w:gridCol w:w="4390"/>
            <w:gridCol w:w="4537"/>
          </w:tblGrid>
        </w:tblGridChange>
      </w:tblGrid>
      <w:tr>
        <w:trPr>
          <w:cantSplit w:val="0"/>
          <w:trHeight w:val="8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 de Pós-Graduação:</w:t>
            </w:r>
          </w:p>
        </w:tc>
      </w:tr>
      <w:tr>
        <w:trPr>
          <w:cantSplit w:val="0"/>
          <w:trHeight w:val="1017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Classificação do(a) candidato(a) no PPG: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Modalidade da Bolsa pleiteada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6 meses</w:t>
            </w:r>
          </w:p>
        </w:tc>
      </w:tr>
      <w:tr>
        <w:trPr>
          <w:cantSplit w:val="0"/>
          <w:trHeight w:val="84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do(a) candidato(a):</w:t>
            </w:r>
          </w:p>
        </w:tc>
      </w:tr>
      <w:tr>
        <w:trPr>
          <w:cantSplit w:val="0"/>
          <w:trHeight w:val="844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 do conhecimento: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de execução da bolsa:</w:t>
            </w:r>
          </w:p>
        </w:tc>
      </w:tr>
      <w:tr>
        <w:trPr>
          <w:cantSplit w:val="0"/>
          <w:trHeight w:val="84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 de destino:</w:t>
            </w:r>
          </w:p>
        </w:tc>
      </w:tr>
      <w:tr>
        <w:trPr>
          <w:cantSplit w:val="0"/>
          <w:trHeight w:val="84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 e país da Instituição de Ensino:</w:t>
            </w:r>
          </w:p>
        </w:tc>
      </w:tr>
      <w:tr>
        <w:trPr>
          <w:cantSplit w:val="0"/>
          <w:trHeight w:val="84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</w:tr>
    </w:tbl>
    <w:p w:rsidR="00000000" w:rsidDel="00000000" w:rsidP="00000000" w:rsidRDefault="00000000" w:rsidRPr="00000000" w14:paraId="00000017">
      <w:pPr>
        <w:spacing w:after="0" w:lineRule="auto"/>
        <w:ind w:firstLine="0"/>
        <w:rPr>
          <w:sz w:val="24"/>
          <w:szCs w:val="24"/>
        </w:rPr>
        <w:sectPr>
          <w:headerReference r:id="rId7" w:type="default"/>
          <w:pgSz w:h="16840" w:w="11910" w:orient="portrait"/>
          <w:pgMar w:bottom="280" w:top="3000" w:left="920" w:right="920" w:header="1701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" w:line="240" w:lineRule="auto"/>
        <w:ind w:left="3595" w:right="376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1A">
      <w:pPr>
        <w:spacing w:before="11" w:line="240" w:lineRule="auto"/>
        <w:ind w:firstLine="0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811" w:right="1857" w:hanging="194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Análise da Comissão de Seleção Interna no Âmbito do PPG TABELA DE PONTUAÇÃO</w:t>
      </w:r>
    </w:p>
    <w:tbl>
      <w:tblPr>
        <w:tblStyle w:val="Table2"/>
        <w:tblW w:w="9827.0" w:type="dxa"/>
        <w:jc w:val="left"/>
        <w:tblInd w:w="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28"/>
        <w:gridCol w:w="1174"/>
        <w:gridCol w:w="1425"/>
        <w:tblGridChange w:id="0">
          <w:tblGrid>
            <w:gridCol w:w="7228"/>
            <w:gridCol w:w="1174"/>
            <w:gridCol w:w="1425"/>
          </w:tblGrid>
        </w:tblGridChange>
      </w:tblGrid>
      <w:tr>
        <w:trPr>
          <w:cantSplit w:val="0"/>
          <w:trHeight w:val="818" w:hRule="atLeast"/>
          <w:tblHeader w:val="0"/>
        </w:trPr>
        <w:tc>
          <w:tcPr>
            <w:shd w:fill="d7d7d7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Projeto de Pesquisa e Plano de Atividades</w:t>
            </w:r>
          </w:p>
        </w:tc>
        <w:tc>
          <w:tcPr>
            <w:shd w:fill="d7d7d7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" w:line="240" w:lineRule="auto"/>
              <w:ind w:left="99" w:right="9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</w:t>
            </w:r>
          </w:p>
        </w:tc>
        <w:tc>
          <w:tcPr>
            <w:shd w:fill="d7d7d7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" w:line="240" w:lineRule="auto"/>
              <w:ind w:left="256" w:right="25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255" w:right="25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47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2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Relevância acadêmica da temática do projeto e sua contribuição ao PPG.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99" w:right="9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0-10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2.99999999999997" w:lineRule="auto"/>
              <w:ind w:left="2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Planejamento de metas (produção científica, tecnológica ou de inovação) com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2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exequibilidade no cronograma apresentado.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99" w:right="9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0-5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4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Adequação da proposta aos planos de internacionalização do PPG e da UnB (2018-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2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2022)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99" w:right="9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0-5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2523" w:right="2524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(pontuação máxima de 20 pontos)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shd w:fill="d7d7d7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360" w:lineRule="auto"/>
              <w:ind w:left="209" w:right="15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Produção intelectual recente (últimos 5 anos), qualificada em estrato superior, de acordo com a área (*, **)</w:t>
            </w:r>
          </w:p>
        </w:tc>
        <w:tc>
          <w:tcPr>
            <w:shd w:fill="d7d7d7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30" w:lineRule="auto"/>
              <w:ind w:left="186" w:right="86" w:hanging="8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Quantidade de Títulos</w:t>
            </w:r>
          </w:p>
        </w:tc>
        <w:tc>
          <w:tcPr>
            <w:shd w:fill="d7d7d7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368" w:lineRule="auto"/>
              <w:ind w:left="520" w:right="255" w:hanging="24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total</w:t>
            </w:r>
          </w:p>
        </w:tc>
      </w:tr>
      <w:tr>
        <w:trPr>
          <w:cantSplit w:val="0"/>
          <w:trHeight w:val="367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Artigo completo em periódico A1 (5,0 pontos por título)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Artigo completo em periódico A2 (3,5 pontos por título)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Artigo completo em periódico B1 (2,5 pontos por título)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Artigo completo em periódico B2 (1,5 pontos por título)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Artigo completo em periódico B3 (1,0 pontos por título)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Artigo completo em periódico B4 (0,5 pontos por título)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Artigo completo em periódico B5 (0,25 pontos por título)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Capítulo de Livro Internacional publicado (3,0 pontos por título)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Capítulo de Livro Nacional publicado (2,0 pontos por título)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2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Livro Completo Internacional publicado (5,0 pontos por título)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Livro Completo Nacional publicado (4,0 pontos por título)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Livro – Coletânea (1 ponto por título)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after="0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  <w:sectPr>
          <w:type w:val="nextPage"/>
          <w:pgSz w:h="16840" w:w="11910" w:orient="portrait"/>
          <w:pgMar w:bottom="280" w:top="3000" w:left="920" w:right="920" w:header="1701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2" w:line="240" w:lineRule="auto"/>
        <w:ind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7.0" w:type="dxa"/>
        <w:jc w:val="left"/>
        <w:tblInd w:w="1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28"/>
        <w:gridCol w:w="1174"/>
        <w:gridCol w:w="1425"/>
        <w:tblGridChange w:id="0">
          <w:tblGrid>
            <w:gridCol w:w="7228"/>
            <w:gridCol w:w="1174"/>
            <w:gridCol w:w="1425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5" w:right="252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(pontuação máxima de 30 pontos)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>
            <w:shd w:fill="d7d7d7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Formação discente (últimos 5 anos)</w:t>
            </w:r>
          </w:p>
        </w:tc>
        <w:tc>
          <w:tcPr>
            <w:shd w:fill="d7d7d7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7" w:right="9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Quantidade de trabalhos</w:t>
            </w:r>
          </w:p>
        </w:tc>
        <w:tc>
          <w:tcPr>
            <w:shd w:fill="d7d7d7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368" w:lineRule="auto"/>
              <w:ind w:left="523" w:right="252" w:hanging="24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total</w:t>
            </w:r>
          </w:p>
        </w:tc>
      </w:tr>
      <w:tr>
        <w:trPr>
          <w:cantSplit w:val="0"/>
          <w:trHeight w:val="37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Dissertações concluídas – 1,5 ponto por trabalho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Dissertações em andamento – 0,75 ponto por trabalho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Teses concluídas – 3 pontos por trabalho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Teses em andamento – 1,5 pontos por trabalho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2525" w:right="252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(pontuação máxima de 10 pontos)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7d7d7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Instituição de Ensino no Exterior e Supervisor</w:t>
            </w:r>
          </w:p>
        </w:tc>
        <w:tc>
          <w:tcPr>
            <w:shd w:fill="d7d7d7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4" w:right="9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</w:t>
            </w:r>
          </w:p>
        </w:tc>
        <w:tc>
          <w:tcPr>
            <w:shd w:fill="d7d7d7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58" w:right="25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258" w:right="25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cantSplit w:val="0"/>
          <w:trHeight w:val="487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2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Relevância da Instituição de Ensino de destino na área de conhecimento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103" w:right="9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0-5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21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Reconhecimento acadêmico do supervisor e sua equipe.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103" w:right="9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0-5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2525" w:right="252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(pontuação máxima de 10 pontos)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d7d7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62"/>
                <w:tab w:val="left" w:leader="none" w:pos="2347"/>
                <w:tab w:val="left" w:leader="none" w:pos="3327"/>
              </w:tabs>
              <w:spacing w:after="0" w:before="61" w:line="360" w:lineRule="auto"/>
              <w:ind w:left="564" w:right="2233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Produtividade</w:t>
              <w:tab/>
              <w:t xml:space="preserve">em</w:t>
              <w:tab/>
              <w:t xml:space="preserve">pesquisa</w:t>
              <w:tab/>
              <w:t xml:space="preserve">ou desenvolvimento tecnológico</w:t>
            </w:r>
          </w:p>
        </w:tc>
        <w:tc>
          <w:tcPr>
            <w:tcBorders>
              <w:left w:color="000000" w:space="0" w:sz="4" w:val="single"/>
            </w:tcBorders>
            <w:shd w:fill="d7d7d7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85" w:right="8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Quantidade</w:t>
            </w:r>
          </w:p>
        </w:tc>
        <w:tc>
          <w:tcPr>
            <w:shd w:fill="d7d7d7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368" w:lineRule="auto"/>
              <w:ind w:left="523" w:right="252" w:hanging="24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 total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2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Bolsa CNPq nas modalidades PQ e DT (ou equivalente) (20 pontos pela bolsa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3" w:line="240" w:lineRule="auto"/>
              <w:ind w:left="2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vigente)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4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Projeto de pesquisa em vigência, com financiamento de agência de fomento (15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2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pontos por projeto)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4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2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Projeto captado através de convênio ou contrato ou instrumento correlato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2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(10 pontos por projeto)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359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(pontuação máxima de 30 pontos)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47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(pontuação máxima de 100 pontos)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3000" w:left="920" w:right="920" w:header="1701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6082029</wp:posOffset>
          </wp:positionH>
          <wp:positionV relativeFrom="page">
            <wp:posOffset>1080134</wp:posOffset>
          </wp:positionV>
          <wp:extent cx="778509" cy="389254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509" cy="38925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1080515</wp:posOffset>
          </wp:positionV>
          <wp:extent cx="2612517" cy="647319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2517" cy="64731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4997387</wp:posOffset>
              </wp:positionH>
              <wp:positionV relativeFrom="page">
                <wp:posOffset>1552077</wp:posOffset>
              </wp:positionV>
              <wp:extent cx="1933575" cy="3778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83975" y="3595850"/>
                        <a:ext cx="1924050" cy="368300"/>
                      </a:xfrm>
                      <a:custGeom>
                        <a:rect b="b" l="l" r="r" t="t"/>
                        <a:pathLst>
                          <a:path extrusionOk="0" h="368300" w="1924050">
                            <a:moveTo>
                              <a:pt x="0" y="0"/>
                            </a:moveTo>
                            <a:lnTo>
                              <a:pt x="0" y="368300"/>
                            </a:lnTo>
                            <a:lnTo>
                              <a:pt x="1924050" y="368300"/>
                            </a:lnTo>
                            <a:lnTo>
                              <a:pt x="19240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8.999999761581421" w:line="277.99999237060547"/>
                            <w:ind w:left="20" w:right="16.00000023841858" w:firstLine="460.9999847412109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Universidade de Brasília Decanato de Pós-Graduação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4997387</wp:posOffset>
              </wp:positionH>
              <wp:positionV relativeFrom="page">
                <wp:posOffset>1552077</wp:posOffset>
              </wp:positionV>
              <wp:extent cx="1933575" cy="377825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3575" cy="377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jb0TNll8Z2TPN5VqFi43TpgmaQ==">AMUW2mWcK4Xa8li7yop32N8rztNgjolMuQCXDSBXjgADxRY+RZ3JaX4dnGqO23TwkuHXdJau+n9KJ96uKj+k7B8wwu2EZ2IVQBjUb7+94rOWX/c0x+A72IQ=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2023-05-09T13:35:45Z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2023-05-09T00:00:00Z</vt:filetime>
  </property>
</Properties>
</file>